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58DC" w:rsidRPr="00276FFD" w:rsidRDefault="0050517F" w:rsidP="0050517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76FFD">
        <w:rPr>
          <w:rFonts w:ascii="Times New Roman" w:hAnsi="Times New Roman" w:cs="Times New Roman"/>
          <w:b/>
          <w:sz w:val="28"/>
          <w:szCs w:val="28"/>
        </w:rPr>
        <w:t>Экзаменационные вопросы по дисциплине «Стандартизация, сертификация и метрология», специальности 5В070100-Биотехнология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tabs>
          <w:tab w:val="left" w:pos="709"/>
        </w:tabs>
        <w:spacing w:after="0" w:line="240" w:lineRule="auto"/>
        <w:rPr>
          <w:rFonts w:ascii="Times New Roman" w:hAnsi="Times New Roman" w:cs="Times New Roman"/>
          <w:spacing w:val="-10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Основы организации и  технологии стандартизации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Цель, задачи, предмет и методы дисциплины «Стандартизация, сертификация и  метрология».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Объекты дисциплины «Стандартизация, сертификация и  метрология».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Краткая история развития и становления дисциплины. Основоположники дисциплины.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Роль метрологии, стандартизации и сертификации в науке.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Приборы и оборудование в метрологии, стандартизации и сертификации.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76FFD">
        <w:rPr>
          <w:rFonts w:ascii="Times New Roman" w:hAnsi="Times New Roman" w:cs="Times New Roman"/>
          <w:sz w:val="28"/>
          <w:szCs w:val="28"/>
        </w:rPr>
        <w:t>Основные стандарты в области безопасности жизнедеятельности и защиты окружающей среды.</w:t>
      </w:r>
    </w:p>
    <w:p w:rsidR="0050517F" w:rsidRPr="00276FFD" w:rsidRDefault="0050517F" w:rsidP="0050517F">
      <w:pPr>
        <w:pStyle w:val="3"/>
        <w:numPr>
          <w:ilvl w:val="0"/>
          <w:numId w:val="4"/>
        </w:numPr>
        <w:shd w:val="clear" w:color="auto" w:fill="auto"/>
        <w:tabs>
          <w:tab w:val="left" w:pos="694"/>
        </w:tabs>
        <w:spacing w:before="0" w:line="240" w:lineRule="auto"/>
        <w:rPr>
          <w:rFonts w:ascii="Times New Roman" w:hAnsi="Times New Roman" w:cs="Times New Roman"/>
          <w:spacing w:val="-10"/>
          <w:sz w:val="28"/>
          <w:szCs w:val="28"/>
          <w:lang w:val="ru-RU"/>
        </w:rPr>
      </w:pPr>
      <w:r w:rsidRPr="00276FFD">
        <w:rPr>
          <w:rFonts w:ascii="Times New Roman" w:hAnsi="Times New Roman" w:cs="Times New Roman"/>
          <w:sz w:val="28"/>
          <w:szCs w:val="28"/>
          <w:lang w:val="ru-MO"/>
        </w:rPr>
        <w:t>Стандартизация в Республике Казахстан</w:t>
      </w:r>
    </w:p>
    <w:p w:rsidR="0050517F" w:rsidRPr="00276FFD" w:rsidRDefault="0050517F" w:rsidP="0050517F">
      <w:pPr>
        <w:pStyle w:val="a5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276FFD">
        <w:rPr>
          <w:sz w:val="28"/>
          <w:szCs w:val="28"/>
        </w:rPr>
        <w:t>Общие понятия, определения стандартизации.</w:t>
      </w:r>
    </w:p>
    <w:p w:rsidR="0050517F" w:rsidRPr="00276FFD" w:rsidRDefault="0050517F" w:rsidP="0050517F">
      <w:pPr>
        <w:pStyle w:val="a5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276FFD">
        <w:rPr>
          <w:sz w:val="28"/>
          <w:szCs w:val="28"/>
        </w:rPr>
        <w:t>Цели и задачи стандартизации.</w:t>
      </w:r>
    </w:p>
    <w:p w:rsidR="0050517F" w:rsidRPr="00276FFD" w:rsidRDefault="0050517F" w:rsidP="0050517F">
      <w:pPr>
        <w:pStyle w:val="a5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276FFD">
        <w:rPr>
          <w:sz w:val="28"/>
          <w:szCs w:val="28"/>
        </w:rPr>
        <w:t xml:space="preserve">Государственные и международные системы стандартизации. </w:t>
      </w:r>
    </w:p>
    <w:p w:rsidR="0050517F" w:rsidRPr="00276FFD" w:rsidRDefault="0050517F" w:rsidP="0050517F">
      <w:pPr>
        <w:pStyle w:val="a5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276FFD">
        <w:rPr>
          <w:sz w:val="28"/>
          <w:szCs w:val="28"/>
        </w:rPr>
        <w:t xml:space="preserve">Категории и виды стандартов. </w:t>
      </w:r>
    </w:p>
    <w:p w:rsidR="0050517F" w:rsidRPr="00276FFD" w:rsidRDefault="0050517F" w:rsidP="0050517F">
      <w:pPr>
        <w:pStyle w:val="a5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276FFD">
        <w:rPr>
          <w:sz w:val="28"/>
          <w:szCs w:val="28"/>
        </w:rPr>
        <w:t xml:space="preserve">Документы по стандартизации и виды стандартов. </w:t>
      </w:r>
    </w:p>
    <w:p w:rsidR="0050517F" w:rsidRPr="00276FFD" w:rsidRDefault="0050517F" w:rsidP="0050517F">
      <w:pPr>
        <w:pStyle w:val="a5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276FFD">
        <w:rPr>
          <w:sz w:val="28"/>
          <w:szCs w:val="28"/>
        </w:rPr>
        <w:t xml:space="preserve">Организация работ по стандартизации. </w:t>
      </w:r>
    </w:p>
    <w:p w:rsidR="0050517F" w:rsidRPr="00276FFD" w:rsidRDefault="0050517F" w:rsidP="0050517F">
      <w:pPr>
        <w:pStyle w:val="a5"/>
        <w:numPr>
          <w:ilvl w:val="0"/>
          <w:numId w:val="4"/>
        </w:numPr>
        <w:spacing w:after="0"/>
        <w:jc w:val="both"/>
        <w:rPr>
          <w:sz w:val="28"/>
          <w:szCs w:val="28"/>
        </w:rPr>
      </w:pPr>
      <w:r w:rsidRPr="00276FFD">
        <w:rPr>
          <w:sz w:val="28"/>
          <w:szCs w:val="28"/>
        </w:rPr>
        <w:t xml:space="preserve">Порядок разработки стандартов. </w:t>
      </w:r>
    </w:p>
    <w:p w:rsidR="0050517F" w:rsidRPr="00276FFD" w:rsidRDefault="0050517F" w:rsidP="0050517F">
      <w:pPr>
        <w:pStyle w:val="a5"/>
        <w:numPr>
          <w:ilvl w:val="0"/>
          <w:numId w:val="4"/>
        </w:numPr>
        <w:spacing w:after="0"/>
        <w:jc w:val="both"/>
        <w:rPr>
          <w:sz w:val="28"/>
          <w:szCs w:val="28"/>
          <w:lang w:val="kk-KZ"/>
        </w:rPr>
      </w:pPr>
      <w:r w:rsidRPr="00276FFD">
        <w:rPr>
          <w:sz w:val="28"/>
          <w:szCs w:val="28"/>
          <w:lang w:val="kk-KZ"/>
        </w:rPr>
        <w:t xml:space="preserve">Закона РК </w:t>
      </w:r>
      <w:r w:rsidRPr="00276FFD">
        <w:rPr>
          <w:sz w:val="28"/>
          <w:szCs w:val="28"/>
        </w:rPr>
        <w:t>«О техническом регулировании»</w:t>
      </w:r>
      <w:r w:rsidRPr="00276FFD">
        <w:rPr>
          <w:sz w:val="28"/>
          <w:szCs w:val="28"/>
          <w:lang w:val="kk-KZ"/>
        </w:rPr>
        <w:t xml:space="preserve">. </w:t>
      </w:r>
    </w:p>
    <w:p w:rsidR="0050517F" w:rsidRPr="00276FFD" w:rsidRDefault="0050517F" w:rsidP="0050517F">
      <w:pPr>
        <w:pStyle w:val="a5"/>
        <w:numPr>
          <w:ilvl w:val="0"/>
          <w:numId w:val="4"/>
        </w:numPr>
        <w:spacing w:after="0"/>
        <w:jc w:val="both"/>
        <w:rPr>
          <w:sz w:val="28"/>
          <w:szCs w:val="28"/>
          <w:lang w:val="kk-KZ"/>
        </w:rPr>
      </w:pPr>
      <w:r w:rsidRPr="00276FFD">
        <w:rPr>
          <w:sz w:val="28"/>
          <w:szCs w:val="28"/>
          <w:lang w:val="kk-KZ"/>
        </w:rPr>
        <w:t>Закон РК «О защите прав потребителей».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Технический регламент «Требование к маркировке продукции»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Нормативно-правовые аспекты в  стандартизации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Государственная система установления и применения стандартов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Стандарты, нормы, правила, требования и другие виды нормативно - технических документов.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Законодательство Республики Казахстан о стандартизации и сертификации.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Государственный контроль и надзор за внедрением и соблюдением стандартов.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color w:val="000000"/>
          <w:sz w:val="28"/>
          <w:szCs w:val="28"/>
        </w:rPr>
        <w:t>Международная и региональная стандартизация</w:t>
      </w:r>
    </w:p>
    <w:p w:rsidR="0050517F" w:rsidRPr="00276FFD" w:rsidRDefault="0050517F" w:rsidP="0050517F">
      <w:pPr>
        <w:pStyle w:val="3"/>
        <w:numPr>
          <w:ilvl w:val="0"/>
          <w:numId w:val="4"/>
        </w:numPr>
        <w:shd w:val="clear" w:color="auto" w:fill="auto"/>
        <w:tabs>
          <w:tab w:val="left" w:pos="694"/>
        </w:tabs>
        <w:spacing w:before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276FFD">
        <w:rPr>
          <w:rFonts w:ascii="Times New Roman" w:hAnsi="Times New Roman" w:cs="Times New Roman"/>
          <w:sz w:val="28"/>
          <w:szCs w:val="28"/>
        </w:rPr>
        <w:t>Международная организация по стандартизации (ИСО).</w:t>
      </w:r>
      <w:r w:rsidRPr="00276FF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50517F" w:rsidRPr="00276FFD" w:rsidRDefault="0050517F" w:rsidP="0050517F">
      <w:pPr>
        <w:pStyle w:val="3"/>
        <w:numPr>
          <w:ilvl w:val="0"/>
          <w:numId w:val="4"/>
        </w:numPr>
        <w:shd w:val="clear" w:color="auto" w:fill="auto"/>
        <w:tabs>
          <w:tab w:val="left" w:pos="694"/>
        </w:tabs>
        <w:spacing w:before="0" w:line="240" w:lineRule="auto"/>
        <w:rPr>
          <w:rFonts w:ascii="Times New Roman" w:hAnsi="Times New Roman" w:cs="Times New Roman"/>
          <w:spacing w:val="-10"/>
          <w:sz w:val="28"/>
          <w:szCs w:val="28"/>
          <w:lang w:val="ru-RU"/>
        </w:rPr>
      </w:pPr>
      <w:r w:rsidRPr="00276FFD">
        <w:rPr>
          <w:rFonts w:ascii="Times New Roman" w:hAnsi="Times New Roman" w:cs="Times New Roman"/>
          <w:sz w:val="28"/>
          <w:szCs w:val="28"/>
          <w:lang w:val="ru-RU"/>
        </w:rPr>
        <w:t>Межгосударственные стандарты.</w:t>
      </w:r>
    </w:p>
    <w:p w:rsidR="0050517F" w:rsidRPr="00276FFD" w:rsidRDefault="0050517F" w:rsidP="0050517F">
      <w:pPr>
        <w:pStyle w:val="3"/>
        <w:numPr>
          <w:ilvl w:val="0"/>
          <w:numId w:val="4"/>
        </w:numPr>
        <w:shd w:val="clear" w:color="auto" w:fill="auto"/>
        <w:tabs>
          <w:tab w:val="left" w:pos="694"/>
        </w:tabs>
        <w:spacing w:before="0" w:line="240" w:lineRule="auto"/>
        <w:rPr>
          <w:rFonts w:ascii="Times New Roman" w:hAnsi="Times New Roman" w:cs="Times New Roman"/>
          <w:spacing w:val="-10"/>
          <w:sz w:val="28"/>
          <w:szCs w:val="28"/>
          <w:lang w:val="ru-RU"/>
        </w:rPr>
      </w:pPr>
      <w:r w:rsidRPr="00276FFD">
        <w:rPr>
          <w:rFonts w:ascii="Times New Roman" w:hAnsi="Times New Roman" w:cs="Times New Roman"/>
          <w:sz w:val="28"/>
          <w:szCs w:val="28"/>
          <w:lang w:val="ru-MO"/>
        </w:rPr>
        <w:t>Сертификация в Республике Казахстан и мире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Общие понятия, </w:t>
      </w:r>
      <w:proofErr w:type="gramStart"/>
      <w:r w:rsidRPr="00276FFD">
        <w:rPr>
          <w:rFonts w:ascii="Times New Roman" w:hAnsi="Times New Roman" w:cs="Times New Roman"/>
          <w:sz w:val="28"/>
          <w:szCs w:val="28"/>
        </w:rPr>
        <w:t>определении</w:t>
      </w:r>
      <w:proofErr w:type="gramEnd"/>
      <w:r w:rsidRPr="00276FFD">
        <w:rPr>
          <w:rFonts w:ascii="Times New Roman" w:hAnsi="Times New Roman" w:cs="Times New Roman"/>
          <w:sz w:val="28"/>
          <w:szCs w:val="28"/>
        </w:rPr>
        <w:t xml:space="preserve"> и принципы сертификации.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Сертификация как категория систем стандартизации.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Виды и схемы сертификации.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Обязательная и добровольная сертификация. 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Органы и испытательные лаборатории по сертификации.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Государственный надзор и контроль по сертификации.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Система управления качеством.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Правовые основы сертификации в РК.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Орган по сертификации и испытательные лаборатории.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Правила и порядок проведения сертификации продукции.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6FFD">
        <w:rPr>
          <w:rFonts w:ascii="Times New Roman" w:hAnsi="Times New Roman" w:cs="Times New Roman"/>
          <w:color w:val="000000"/>
          <w:sz w:val="28"/>
          <w:szCs w:val="28"/>
        </w:rPr>
        <w:t xml:space="preserve">Знаки соответствия.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76FFD">
        <w:rPr>
          <w:rFonts w:ascii="Times New Roman" w:hAnsi="Times New Roman" w:cs="Times New Roman"/>
          <w:color w:val="000000"/>
          <w:sz w:val="28"/>
          <w:szCs w:val="28"/>
        </w:rPr>
        <w:t>Международная сертификация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Сертификация импортной продукции.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lastRenderedPageBreak/>
        <w:t xml:space="preserve">Сертификация в зарубежных странах.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Экологическая сертификация.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Сертификация в области биотехнологии.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Международная сертификация. </w:t>
      </w:r>
    </w:p>
    <w:p w:rsidR="0050517F" w:rsidRPr="00276FFD" w:rsidRDefault="0050517F" w:rsidP="0050517F">
      <w:pPr>
        <w:pStyle w:val="3"/>
        <w:numPr>
          <w:ilvl w:val="0"/>
          <w:numId w:val="4"/>
        </w:numPr>
        <w:shd w:val="clear" w:color="auto" w:fill="auto"/>
        <w:tabs>
          <w:tab w:val="left" w:pos="694"/>
        </w:tabs>
        <w:spacing w:before="0" w:line="240" w:lineRule="auto"/>
        <w:rPr>
          <w:rFonts w:ascii="Times New Roman" w:hAnsi="Times New Roman" w:cs="Times New Roman"/>
          <w:spacing w:val="-10"/>
          <w:sz w:val="28"/>
          <w:szCs w:val="28"/>
          <w:lang w:val="ru-RU"/>
        </w:rPr>
      </w:pPr>
      <w:r w:rsidRPr="00276FFD">
        <w:rPr>
          <w:rFonts w:ascii="Times New Roman" w:hAnsi="Times New Roman" w:cs="Times New Roman"/>
          <w:sz w:val="28"/>
          <w:szCs w:val="28"/>
        </w:rPr>
        <w:t>Метрология в Республике Казахстан</w:t>
      </w:r>
      <w:r w:rsidRPr="00276FFD">
        <w:rPr>
          <w:rFonts w:ascii="Times New Roman" w:hAnsi="Times New Roman" w:cs="Times New Roman"/>
          <w:sz w:val="28"/>
          <w:szCs w:val="28"/>
          <w:lang w:val="ru-RU"/>
        </w:rPr>
        <w:t xml:space="preserve"> и мире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Общие понятия и определения метрологии.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Теория, средства, методы и принципы измерений.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Классификация и основные характеристики измерений.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Принципы образования системы единиц физических величин.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Международная система физических единиц.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Эталоны, их классификация.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Эталоны основных физических единиц измерений.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Государственная метрологическая служба в РК.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Государственный метрологический надзор в РК.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Калибровка и поверка средств измерений.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Метрология в зарубежных странах. 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Погрешности измерений.</w:t>
      </w:r>
    </w:p>
    <w:p w:rsidR="0050517F" w:rsidRPr="00276FFD" w:rsidRDefault="0050517F" w:rsidP="0050517F">
      <w:pPr>
        <w:pStyle w:val="3"/>
        <w:numPr>
          <w:ilvl w:val="0"/>
          <w:numId w:val="4"/>
        </w:numPr>
        <w:shd w:val="clear" w:color="auto" w:fill="auto"/>
        <w:tabs>
          <w:tab w:val="left" w:pos="694"/>
        </w:tabs>
        <w:spacing w:before="0" w:line="240" w:lineRule="auto"/>
        <w:rPr>
          <w:rFonts w:ascii="Times New Roman" w:hAnsi="Times New Roman" w:cs="Times New Roman"/>
          <w:spacing w:val="-10"/>
          <w:sz w:val="28"/>
          <w:szCs w:val="28"/>
          <w:lang w:val="ru-RU"/>
        </w:rPr>
      </w:pPr>
      <w:r w:rsidRPr="00276FFD">
        <w:rPr>
          <w:rFonts w:ascii="Times New Roman" w:hAnsi="Times New Roman" w:cs="Times New Roman"/>
          <w:sz w:val="28"/>
          <w:szCs w:val="28"/>
          <w:lang w:val="ru-MO"/>
        </w:rPr>
        <w:t>Метрология и стандартизация в охране окружающей среды и безопасности жизнедеятельности</w:t>
      </w:r>
    </w:p>
    <w:p w:rsidR="0050517F" w:rsidRPr="00276FFD" w:rsidRDefault="0050517F" w:rsidP="00226B93">
      <w:pPr>
        <w:pStyle w:val="a3"/>
        <w:numPr>
          <w:ilvl w:val="0"/>
          <w:numId w:val="4"/>
        </w:numPr>
        <w:spacing w:after="0"/>
        <w:rPr>
          <w:sz w:val="28"/>
          <w:szCs w:val="28"/>
        </w:rPr>
      </w:pPr>
      <w:r w:rsidRPr="00276FFD">
        <w:rPr>
          <w:sz w:val="28"/>
          <w:szCs w:val="28"/>
        </w:rPr>
        <w:t xml:space="preserve">Использование методов метрологического контроля, стандартизации и сертификации в природоохранительной деятельности и безопасности жизнедеятельности. </w:t>
      </w:r>
    </w:p>
    <w:p w:rsidR="0050517F" w:rsidRPr="00276FFD" w:rsidRDefault="0050517F" w:rsidP="00226B93">
      <w:pPr>
        <w:pStyle w:val="a3"/>
        <w:numPr>
          <w:ilvl w:val="0"/>
          <w:numId w:val="4"/>
        </w:numPr>
        <w:spacing w:after="0"/>
        <w:rPr>
          <w:bCs/>
          <w:sz w:val="28"/>
          <w:szCs w:val="28"/>
          <w:lang w:val="kk-KZ"/>
        </w:rPr>
      </w:pPr>
      <w:r w:rsidRPr="00276FFD">
        <w:rPr>
          <w:sz w:val="28"/>
          <w:szCs w:val="28"/>
        </w:rPr>
        <w:t xml:space="preserve">Метрологическое обеспечение объектов охраны окружающей среды и безопасности жизнедеятельности. </w:t>
      </w:r>
    </w:p>
    <w:p w:rsidR="0050517F" w:rsidRPr="00276FFD" w:rsidRDefault="0050517F" w:rsidP="00226B93">
      <w:pPr>
        <w:pStyle w:val="a3"/>
        <w:numPr>
          <w:ilvl w:val="0"/>
          <w:numId w:val="4"/>
        </w:numPr>
        <w:spacing w:after="0"/>
        <w:rPr>
          <w:bCs/>
          <w:sz w:val="28"/>
          <w:szCs w:val="28"/>
          <w:lang w:val="kk-KZ"/>
        </w:rPr>
      </w:pPr>
      <w:r w:rsidRPr="00276FFD">
        <w:rPr>
          <w:sz w:val="28"/>
          <w:szCs w:val="28"/>
        </w:rPr>
        <w:t>Требования к построению, изложению, оформлению и содержанию стандартов жизнедеятельности человека и качества окружающей среды.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Сущность и содержание стандартов 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Нормативные документы по стандартизации и виды стандартов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Применение нормативных документов и характер их требований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Ответственность за нарушение обязательных требований стандартов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Правовые основы стандартизации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Органы и службы по стандартизации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Сбор заявок на разработку стандарта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Этапы разработки стандартов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Разработка проекта стандарта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Принятие стандарта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Обновление, пересмотр  и отмена стандарта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Правовые основы, задачи и организация госнадзора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Права и обязанности государственных инспекторов</w:t>
      </w:r>
    </w:p>
    <w:p w:rsidR="0050517F" w:rsidRPr="00276FFD" w:rsidRDefault="0050517F" w:rsidP="00226B93">
      <w:pPr>
        <w:pStyle w:val="a7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Правила проведения госнадзора</w:t>
      </w:r>
    </w:p>
    <w:p w:rsidR="00226B93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Основные термины и понятия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Сущность обязательной и добровольной сертификации </w:t>
      </w:r>
      <w:r w:rsidRPr="00276FF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Формы участия в системе сертификации и соглашение по призванию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Сертификация и технические барьеры в торговле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Принципы, правила и порядок проведения сертификации продукции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Аккредитация органов по сертификации и испытательных лабораторий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 Знаки соответствия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Схемы сертификации продовольственных продуктов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lastRenderedPageBreak/>
        <w:t xml:space="preserve">Схемы сертификации </w:t>
      </w:r>
      <w:proofErr w:type="spellStart"/>
      <w:r w:rsidRPr="00276FFD">
        <w:rPr>
          <w:rFonts w:ascii="Times New Roman" w:hAnsi="Times New Roman" w:cs="Times New Roman"/>
          <w:sz w:val="28"/>
          <w:szCs w:val="28"/>
        </w:rPr>
        <w:t>биотехнологической</w:t>
      </w:r>
      <w:proofErr w:type="spellEnd"/>
      <w:r w:rsidRPr="00276FFD">
        <w:rPr>
          <w:rFonts w:ascii="Times New Roman" w:hAnsi="Times New Roman" w:cs="Times New Roman"/>
          <w:sz w:val="28"/>
          <w:szCs w:val="28"/>
        </w:rPr>
        <w:t xml:space="preserve"> продукции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Схемы сертификации импортируемой продукции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Знаки системы обязательной сертификации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Знаки системы </w:t>
      </w:r>
      <w:r w:rsidR="00226B93" w:rsidRPr="00276FFD">
        <w:rPr>
          <w:rFonts w:ascii="Times New Roman" w:hAnsi="Times New Roman" w:cs="Times New Roman"/>
          <w:sz w:val="28"/>
          <w:szCs w:val="28"/>
        </w:rPr>
        <w:t>д</w:t>
      </w:r>
      <w:r w:rsidRPr="00276FFD">
        <w:rPr>
          <w:rFonts w:ascii="Times New Roman" w:hAnsi="Times New Roman" w:cs="Times New Roman"/>
          <w:sz w:val="28"/>
          <w:szCs w:val="28"/>
        </w:rPr>
        <w:t>обровольной сертификации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Знаки соответс</w:t>
      </w:r>
      <w:r w:rsidR="00226B93" w:rsidRPr="00276FFD">
        <w:rPr>
          <w:rFonts w:ascii="Times New Roman" w:hAnsi="Times New Roman" w:cs="Times New Roman"/>
          <w:sz w:val="28"/>
          <w:szCs w:val="28"/>
        </w:rPr>
        <w:t>т</w:t>
      </w:r>
      <w:r w:rsidRPr="00276FFD">
        <w:rPr>
          <w:rFonts w:ascii="Times New Roman" w:hAnsi="Times New Roman" w:cs="Times New Roman"/>
          <w:sz w:val="28"/>
          <w:szCs w:val="28"/>
        </w:rPr>
        <w:t>вия стран участников Таможенного Союза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Признание зарубежных сертификатов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Процедура сертификации импортной продукции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Порядок ввоза товаров </w:t>
      </w:r>
      <w:proofErr w:type="spellStart"/>
      <w:proofErr w:type="gramStart"/>
      <w:r w:rsidRPr="00276FFD">
        <w:rPr>
          <w:rFonts w:ascii="Times New Roman" w:hAnsi="Times New Roman" w:cs="Times New Roman"/>
          <w:sz w:val="28"/>
          <w:szCs w:val="28"/>
        </w:rPr>
        <w:t>товаров</w:t>
      </w:r>
      <w:proofErr w:type="spellEnd"/>
      <w:proofErr w:type="gramEnd"/>
      <w:r w:rsidRPr="00276FFD">
        <w:rPr>
          <w:rFonts w:ascii="Times New Roman" w:hAnsi="Times New Roman" w:cs="Times New Roman"/>
          <w:sz w:val="28"/>
          <w:szCs w:val="28"/>
        </w:rPr>
        <w:t>, подлежащей обязательной сертификации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Сертификация в Германии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Сертификация во Франции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Сертификация в Японии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Сертификация в США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Экологическая сертификация. Цель, задачи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Сертификация сельскохозяйственной продукции в РК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Принципы </w:t>
      </w:r>
      <w:proofErr w:type="spellStart"/>
      <w:r w:rsidRPr="00276FFD">
        <w:rPr>
          <w:rFonts w:ascii="Times New Roman" w:hAnsi="Times New Roman" w:cs="Times New Roman"/>
          <w:sz w:val="28"/>
          <w:szCs w:val="28"/>
        </w:rPr>
        <w:t>экосертификации</w:t>
      </w:r>
      <w:proofErr w:type="spellEnd"/>
      <w:r w:rsidRPr="00276FFD">
        <w:rPr>
          <w:rFonts w:ascii="Times New Roman" w:hAnsi="Times New Roman" w:cs="Times New Roman"/>
          <w:sz w:val="28"/>
          <w:szCs w:val="28"/>
        </w:rPr>
        <w:t xml:space="preserve"> в ЕС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Сертификация в области биотехнологии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Виды средств измерений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Эталоны, их классификация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Перспективы развития эталонов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Система калибровки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Методы поверки (калибровки) и поверочные схемы</w:t>
      </w:r>
    </w:p>
    <w:p w:rsidR="0050517F" w:rsidRPr="00276FFD" w:rsidRDefault="0050517F" w:rsidP="0050517F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Стандартные образцы состава и свойств веществ и материалов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>Организационные основы Государственной метрологической службы в РК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Государственный метрологический </w:t>
      </w:r>
      <w:proofErr w:type="gramStart"/>
      <w:r w:rsidRPr="00276FF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276FFD">
        <w:rPr>
          <w:rFonts w:ascii="Times New Roman" w:hAnsi="Times New Roman" w:cs="Times New Roman"/>
          <w:sz w:val="28"/>
          <w:szCs w:val="28"/>
        </w:rPr>
        <w:t xml:space="preserve"> средствами измерений</w:t>
      </w:r>
    </w:p>
    <w:p w:rsidR="0050517F" w:rsidRPr="00276FFD" w:rsidRDefault="0050517F" w:rsidP="0050517F">
      <w:pPr>
        <w:pStyle w:val="a7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 Государственный метрологический надзор </w:t>
      </w:r>
    </w:p>
    <w:p w:rsidR="0050517F" w:rsidRPr="00276FFD" w:rsidRDefault="0050517F" w:rsidP="0050517F">
      <w:pPr>
        <w:pStyle w:val="a7"/>
        <w:ind w:left="1287"/>
        <w:jc w:val="both"/>
        <w:rPr>
          <w:rFonts w:ascii="Times New Roman" w:hAnsi="Times New Roman" w:cs="Times New Roman"/>
          <w:sz w:val="28"/>
          <w:szCs w:val="28"/>
        </w:rPr>
      </w:pPr>
    </w:p>
    <w:p w:rsidR="0050517F" w:rsidRPr="00276FFD" w:rsidRDefault="0050517F" w:rsidP="0050517F">
      <w:pPr>
        <w:shd w:val="clear" w:color="auto" w:fill="FFFFFF"/>
        <w:ind w:left="567" w:right="2"/>
        <w:jc w:val="both"/>
        <w:rPr>
          <w:rFonts w:ascii="Times New Roman" w:hAnsi="Times New Roman" w:cs="Times New Roman"/>
          <w:sz w:val="28"/>
          <w:szCs w:val="28"/>
        </w:rPr>
      </w:pPr>
    </w:p>
    <w:p w:rsidR="0050517F" w:rsidRPr="00276FFD" w:rsidRDefault="0050517F" w:rsidP="0050517F">
      <w:pPr>
        <w:shd w:val="clear" w:color="auto" w:fill="FFFFFF"/>
        <w:ind w:left="567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517F" w:rsidRPr="00276FFD" w:rsidRDefault="0050517F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517F" w:rsidRPr="00276FFD" w:rsidRDefault="0050517F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517F" w:rsidRPr="00276FFD" w:rsidRDefault="0050517F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517F" w:rsidRPr="00276FFD" w:rsidRDefault="0050517F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517F" w:rsidRPr="00276FFD" w:rsidRDefault="0050517F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F4275" w:rsidRPr="00276FFD" w:rsidRDefault="009F4275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0517F" w:rsidRPr="00691D73" w:rsidRDefault="0050517F" w:rsidP="0050517F">
      <w:pPr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276FFD">
        <w:rPr>
          <w:rFonts w:ascii="Times New Roman" w:hAnsi="Times New Roman" w:cs="Times New Roman"/>
          <w:sz w:val="28"/>
          <w:szCs w:val="28"/>
        </w:rPr>
        <w:t xml:space="preserve">Составитель:                                                                            </w:t>
      </w:r>
      <w:proofErr w:type="spellStart"/>
      <w:r w:rsidRPr="00276FFD">
        <w:rPr>
          <w:rFonts w:ascii="Times New Roman" w:hAnsi="Times New Roman" w:cs="Times New Roman"/>
          <w:sz w:val="28"/>
          <w:szCs w:val="28"/>
        </w:rPr>
        <w:t>А.Досумова</w:t>
      </w:r>
      <w:proofErr w:type="spellEnd"/>
    </w:p>
    <w:p w:rsidR="0050517F" w:rsidRPr="00691D73" w:rsidRDefault="0050517F" w:rsidP="0050517F">
      <w:pPr>
        <w:shd w:val="clear" w:color="auto" w:fill="FFFFFF"/>
        <w:ind w:left="720" w:right="2"/>
        <w:jc w:val="both"/>
        <w:rPr>
          <w:rFonts w:ascii="Times New Roman" w:hAnsi="Times New Roman" w:cs="Times New Roman"/>
          <w:sz w:val="28"/>
          <w:szCs w:val="28"/>
        </w:rPr>
      </w:pPr>
    </w:p>
    <w:p w:rsidR="0050517F" w:rsidRPr="00691D73" w:rsidRDefault="0050517F" w:rsidP="0050517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0517F" w:rsidRPr="00691D73" w:rsidSect="009F4275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B6A2B"/>
    <w:multiLevelType w:val="hybridMultilevel"/>
    <w:tmpl w:val="8F808B5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5634DB"/>
    <w:multiLevelType w:val="hybridMultilevel"/>
    <w:tmpl w:val="E9CE4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ABA0977"/>
    <w:multiLevelType w:val="hybridMultilevel"/>
    <w:tmpl w:val="34AC34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70A6918"/>
    <w:multiLevelType w:val="hybridMultilevel"/>
    <w:tmpl w:val="01A0D3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1095B3A"/>
    <w:multiLevelType w:val="hybridMultilevel"/>
    <w:tmpl w:val="DFD233B2"/>
    <w:lvl w:ilvl="0" w:tplc="AF94389A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318322C8"/>
    <w:multiLevelType w:val="hybridMultilevel"/>
    <w:tmpl w:val="11BCB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C120B7"/>
    <w:multiLevelType w:val="hybridMultilevel"/>
    <w:tmpl w:val="6FA2F34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7804413"/>
    <w:multiLevelType w:val="hybridMultilevel"/>
    <w:tmpl w:val="9AF89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FAB2C10"/>
    <w:multiLevelType w:val="hybridMultilevel"/>
    <w:tmpl w:val="91364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3E58DA"/>
    <w:multiLevelType w:val="hybridMultilevel"/>
    <w:tmpl w:val="790C41A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CA04C6F"/>
    <w:multiLevelType w:val="hybridMultilevel"/>
    <w:tmpl w:val="149AAA0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0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9"/>
  </w:num>
  <w:num w:numId="10">
    <w:abstractNumId w:val="2"/>
  </w:num>
  <w:num w:numId="11">
    <w:abstractNumId w:val="1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0517F"/>
    <w:rsid w:val="00226B93"/>
    <w:rsid w:val="00276FFD"/>
    <w:rsid w:val="004E03D5"/>
    <w:rsid w:val="0050517F"/>
    <w:rsid w:val="00687BB7"/>
    <w:rsid w:val="00691D73"/>
    <w:rsid w:val="008D340E"/>
    <w:rsid w:val="009F4275"/>
    <w:rsid w:val="00A40D08"/>
    <w:rsid w:val="00A858DC"/>
    <w:rsid w:val="00F751EB"/>
    <w:rsid w:val="00F84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58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0517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50517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50517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50517F"/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Основной текст (3)"/>
    <w:basedOn w:val="a"/>
    <w:rsid w:val="0050517F"/>
    <w:pPr>
      <w:shd w:val="clear" w:color="auto" w:fill="FFFFFF"/>
      <w:spacing w:before="180" w:after="0" w:line="221" w:lineRule="atLeast"/>
      <w:jc w:val="both"/>
    </w:pPr>
    <w:rPr>
      <w:rFonts w:ascii="Microsoft Sans Serif" w:eastAsia="Times New Roman" w:hAnsi="Microsoft Sans Serif" w:cs="Microsoft Sans Serif"/>
      <w:spacing w:val="2"/>
      <w:sz w:val="17"/>
      <w:szCs w:val="17"/>
      <w:lang w:val="kk-KZ"/>
    </w:rPr>
  </w:style>
  <w:style w:type="paragraph" w:styleId="a7">
    <w:name w:val="List Paragraph"/>
    <w:basedOn w:val="a"/>
    <w:uiPriority w:val="34"/>
    <w:qFormat/>
    <w:rsid w:val="005051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010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794</Words>
  <Characters>4526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</dc:creator>
  <cp:keywords/>
  <dc:description/>
  <cp:lastModifiedBy>7</cp:lastModifiedBy>
  <cp:revision>6</cp:revision>
  <cp:lastPrinted>2018-11-05T20:17:00Z</cp:lastPrinted>
  <dcterms:created xsi:type="dcterms:W3CDTF">2018-11-01T17:56:00Z</dcterms:created>
  <dcterms:modified xsi:type="dcterms:W3CDTF">2018-11-27T13:13:00Z</dcterms:modified>
</cp:coreProperties>
</file>